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żeby Twoja firma nie wypadła z obiegu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najważniejszych aspektów prowadzenia firmy jest myślenie przyszłościowe. Żeby zapewnić sobie stabilne dochody w przyszłości, już dziś powinniśmy działać. Można to osiągnąć w dwojaki sposób: decydując się na ryzykowne inwestycje, które mogą, ale też nie muszą, przynieść korzyści, lub… dbać o obecnych klientów, których lojalność zapewni stabilne jutro Twojego biznesu. Jak ją zdobyć?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Przychylności i przywiązania klientów nie zdobywa się tylko i wyłącznie dobrą obsługą oraz atrakcyjnymi cenami. Równie ważne jest bycie na czasie, działanie w zgodzie z najnowszymi trendami i ciągłe udoskonalanie oferty, zarówno pod względem funkcjonalnym, jak i estetycznym! Klient, który będzie widział, że cały czas się starasz, przyciągasz jego uwagę na nowe sposoby i dbasz o jego dobre samopoczucie, z pewnością pozostanie przy Twojej firmie na dłużej.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Zbliżające się kilka dni świątecznych to dobra okazja, żeby właśnie o to zadbać. Mniejszy ruch oznacza więcej czasu na pracę nad biznesem. Przeczytaj nasze wskazówki, które sprawią, że w nowy sezon Twoja firma wkroczy z wyjątkowym wigorem.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Zaskakuj klientów</w:t>
      </w:r>
    </w:p>
    <w:p>
      <w:r>
        <w:rPr>
          <w:rFonts w:ascii="calibri" w:hAnsi="calibri" w:eastAsia="calibri" w:cs="calibri"/>
          <w:sz w:val="24"/>
          <w:szCs w:val="24"/>
        </w:rPr>
        <w:t xml:space="preserve">Wpływ niespodzianki na klienta jest nie do przecenienia. Bez względu na to czym się zajmujesz: sprzedajesz jedzenie, produkty, czy oferujesz usługi, odświeżanie oferty, dodawanie do niej nowych elementów to okazja do wykorzystania ciekawości drzemiącej w Twoich klientach. Jeśli pracujesz w gastronomii, to może zaproponujesz nową wariację popularnego dania? Lub zupełnie nowy smak burgera? Dostarczanie takich nowych bodźców klientom jest ważne - będą czuli, że warto do Ciebie wracać, bo tak naprawdę nigdy nie wiedzą czego można się spodziewać.</w:t>
      </w:r>
    </w:p>
    <w:p/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Odśwież wygląd</w:t>
      </w:r>
    </w:p>
    <w:p>
      <w:r>
        <w:rPr>
          <w:rFonts w:ascii="calibri" w:hAnsi="calibri" w:eastAsia="calibri" w:cs="calibri"/>
          <w:sz w:val="24"/>
          <w:szCs w:val="24"/>
        </w:rPr>
        <w:t xml:space="preserve">Odświeżenie wyglądu Twojego sklepu nie służy tylko i wyłącznie klientom, ale także Twoim pracownikom. Dzięki temu będą mogli przełamać rutynę, a zadowolony pracownik, to z całą pewnością zadowolony klient! Czasem wystarczy nowy kolor ścian, lub spotkanie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projektantem wnętrz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podpowie jak na nowo zorganizować wystawę, aby Twoja firma mogła wyglądać zupełnie inaczej. Jeśli masz czas i wolne środki, to zawsze możesz się zdecydować na pełną przebudowę - podniesienie funkcjonalności przestrzeni wprost przełoży się na efektywność sprzedaży.</w:t>
      </w:r>
    </w:p>
    <w:p/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D</w:t>
      </w:r>
      <w:r>
        <w:rPr>
          <w:rFonts w:ascii="calibri" w:hAnsi="calibri" w:eastAsia="calibri" w:cs="calibri"/>
          <w:sz w:val="24"/>
          <w:szCs w:val="24"/>
          <w:b/>
        </w:rPr>
        <w:t xml:space="preserve">odaj sobie profesjonalnego image’u</w:t>
      </w:r>
    </w:p>
    <w:p>
      <w:r>
        <w:rPr>
          <w:rFonts w:ascii="calibri" w:hAnsi="calibri" w:eastAsia="calibri" w:cs="calibri"/>
          <w:sz w:val="24"/>
          <w:szCs w:val="24"/>
        </w:rPr>
        <w:t xml:space="preserve">Wizerunek Twojej firmy, to nie tylko jej siedziba, to także to jak jest reprezentowana w Internecie i w mediach! Wzrost popularności mediów społecznościowych sprawił, że klient ma bezpośredni kontakt z biznesem właściwie cały czas, a nie tylko w momencie dokonywania zakupu. Dlatego też wizerunek w Sieci jest tak ważny. Spójrz na liderów w Twojej branży - wszyscy się świetnie prezentują w Internecie! To potężne narzędzie do rozwijania bazy obecnych klientów, więc nie wahaj się wynająć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fotografa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uwieczni Ciebie i Twoją firmę, a także Community Managera, który zadba o obecność w Internecie i interakcje z obecnymi oraz potencjalnymi klientami. Pamiętaj, że inwestycja w przyszłość Twojej firmy, to inwestycja o pewnej stopie zwrotu!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service/find/architektura-wnetrz" TargetMode="External"/><Relationship Id="rId8" Type="http://schemas.openxmlformats.org/officeDocument/2006/relationships/hyperlink" Target="http://www.starofservice.pl/service/find/Fotografia%20reklam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2024-04-19T10:22:15+02:00</dcterms:created>
  <dcterms:modified xsi:type="dcterms:W3CDTF">2024-04-19T10:22:15+02:00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